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BF" w:rsidRPr="006D000A" w:rsidRDefault="006D000A">
      <w:pPr>
        <w:rPr>
          <w:rFonts w:ascii="Calibri Light" w:hAnsi="Calibri Light"/>
          <w:sz w:val="28"/>
        </w:rPr>
      </w:pPr>
      <w:proofErr w:type="gramStart"/>
      <w:r w:rsidRPr="006D000A">
        <w:rPr>
          <w:rFonts w:ascii="Calibri Light" w:hAnsi="Calibri Light"/>
          <w:sz w:val="28"/>
        </w:rPr>
        <w:t>chapter</w:t>
      </w:r>
      <w:proofErr w:type="gramEnd"/>
      <w:r w:rsidRPr="006D000A">
        <w:rPr>
          <w:rFonts w:ascii="Calibri Light" w:hAnsi="Calibri Light"/>
          <w:sz w:val="28"/>
        </w:rPr>
        <w:t xml:space="preserve"> four syllabus</w:t>
      </w:r>
    </w:p>
    <w:p w:rsidR="00BD1EE4" w:rsidRDefault="00BD1EE4"/>
    <w:tbl>
      <w:tblPr>
        <w:tblStyle w:val="TableGrid"/>
        <w:tblW w:w="0" w:type="auto"/>
        <w:tblLook w:val="04A0" w:firstRow="1" w:lastRow="0" w:firstColumn="1" w:lastColumn="0" w:noHBand="0" w:noVBand="1"/>
      </w:tblPr>
      <w:tblGrid>
        <w:gridCol w:w="3654"/>
        <w:gridCol w:w="3654"/>
        <w:gridCol w:w="3654"/>
        <w:gridCol w:w="3654"/>
      </w:tblGrid>
      <w:tr w:rsidR="00BD1EE4" w:rsidRPr="006D000A" w:rsidTr="00BD1EE4">
        <w:tc>
          <w:tcPr>
            <w:tcW w:w="3654" w:type="dxa"/>
          </w:tcPr>
          <w:p w:rsidR="00BD1EE4" w:rsidRPr="006D000A" w:rsidRDefault="00BD1EE4">
            <w:pPr>
              <w:rPr>
                <w:rFonts w:ascii="Calibri Light" w:hAnsi="Calibri Light"/>
                <w:b/>
              </w:rPr>
            </w:pPr>
            <w:r w:rsidRPr="006D000A">
              <w:rPr>
                <w:rFonts w:ascii="Calibri Light" w:hAnsi="Calibri Light"/>
                <w:b/>
              </w:rPr>
              <w:t>Date</w:t>
            </w:r>
          </w:p>
        </w:tc>
        <w:tc>
          <w:tcPr>
            <w:tcW w:w="3654" w:type="dxa"/>
          </w:tcPr>
          <w:p w:rsidR="00BD1EE4" w:rsidRPr="006D000A" w:rsidRDefault="00BD1EE4">
            <w:pPr>
              <w:rPr>
                <w:rFonts w:ascii="Calibri Light" w:hAnsi="Calibri Light"/>
                <w:b/>
              </w:rPr>
            </w:pPr>
            <w:r w:rsidRPr="006D000A">
              <w:rPr>
                <w:rFonts w:ascii="Calibri Light" w:hAnsi="Calibri Light"/>
                <w:b/>
              </w:rPr>
              <w:t>Concept</w:t>
            </w:r>
          </w:p>
        </w:tc>
        <w:tc>
          <w:tcPr>
            <w:tcW w:w="3654" w:type="dxa"/>
          </w:tcPr>
          <w:p w:rsidR="00BD1EE4" w:rsidRPr="006D000A" w:rsidRDefault="00BD1EE4" w:rsidP="00A01F77">
            <w:pPr>
              <w:rPr>
                <w:rFonts w:ascii="Calibri Light" w:hAnsi="Calibri Light"/>
                <w:b/>
              </w:rPr>
            </w:pPr>
            <w:r w:rsidRPr="006D000A">
              <w:rPr>
                <w:rFonts w:ascii="Calibri Light" w:hAnsi="Calibri Light"/>
                <w:b/>
              </w:rPr>
              <w:t>Homework</w:t>
            </w:r>
          </w:p>
        </w:tc>
        <w:tc>
          <w:tcPr>
            <w:tcW w:w="3654" w:type="dxa"/>
          </w:tcPr>
          <w:p w:rsidR="00BD1EE4" w:rsidRPr="006D000A" w:rsidRDefault="00BD1EE4">
            <w:pPr>
              <w:rPr>
                <w:rFonts w:ascii="Calibri Light" w:hAnsi="Calibri Light"/>
                <w:b/>
              </w:rPr>
            </w:pPr>
            <w:r w:rsidRPr="006D000A">
              <w:rPr>
                <w:rFonts w:ascii="Calibri Light" w:hAnsi="Calibri Light"/>
                <w:b/>
              </w:rPr>
              <w:t>Due Date</w:t>
            </w:r>
          </w:p>
        </w:tc>
      </w:tr>
      <w:tr w:rsidR="00BD1EE4" w:rsidTr="00BD1EE4">
        <w:tc>
          <w:tcPr>
            <w:tcW w:w="3654" w:type="dxa"/>
          </w:tcPr>
          <w:p w:rsidR="00BD1EE4" w:rsidRDefault="00BD1EE4">
            <w:r>
              <w:t>9/15 M</w:t>
            </w:r>
          </w:p>
        </w:tc>
        <w:tc>
          <w:tcPr>
            <w:tcW w:w="3654" w:type="dxa"/>
          </w:tcPr>
          <w:p w:rsidR="00BD1EE4" w:rsidRDefault="001B3EF3" w:rsidP="001B3EF3">
            <w:r>
              <w:t>Triangle Theorems: 4.2</w:t>
            </w:r>
          </w:p>
        </w:tc>
        <w:tc>
          <w:tcPr>
            <w:tcW w:w="3654" w:type="dxa"/>
          </w:tcPr>
          <w:p w:rsidR="00BD1EE4" w:rsidRDefault="001B3EF3" w:rsidP="001B3EF3">
            <w:r>
              <w:t>p. 227: 4-15,</w:t>
            </w:r>
            <w:r w:rsidR="00A01F77">
              <w:t xml:space="preserve"> 20, 28-33</w:t>
            </w:r>
            <w:r>
              <w:t xml:space="preserve"> </w:t>
            </w:r>
          </w:p>
        </w:tc>
        <w:tc>
          <w:tcPr>
            <w:tcW w:w="3654" w:type="dxa"/>
          </w:tcPr>
          <w:p w:rsidR="00BD1EE4" w:rsidRDefault="00BD1EE4">
            <w:r>
              <w:t xml:space="preserve">9/16 </w:t>
            </w:r>
            <w:proofErr w:type="spellStart"/>
            <w:r>
              <w:t>Tu</w:t>
            </w:r>
            <w:proofErr w:type="spellEnd"/>
            <w:r>
              <w:t xml:space="preserve"> or 9/17 W</w:t>
            </w:r>
          </w:p>
        </w:tc>
      </w:tr>
      <w:tr w:rsidR="00BD1EE4" w:rsidTr="00BD1EE4">
        <w:tc>
          <w:tcPr>
            <w:tcW w:w="3654" w:type="dxa"/>
          </w:tcPr>
          <w:p w:rsidR="00BD1EE4" w:rsidRDefault="00BD1EE4">
            <w:r>
              <w:t xml:space="preserve">9/16 </w:t>
            </w:r>
            <w:proofErr w:type="spellStart"/>
            <w:r>
              <w:t>Tu</w:t>
            </w:r>
            <w:proofErr w:type="spellEnd"/>
            <w:r>
              <w:t xml:space="preserve"> or 9/17 W</w:t>
            </w:r>
          </w:p>
        </w:tc>
        <w:tc>
          <w:tcPr>
            <w:tcW w:w="3654" w:type="dxa"/>
          </w:tcPr>
          <w:p w:rsidR="00BD1EE4" w:rsidRDefault="001B3EF3" w:rsidP="001B3EF3">
            <w:r>
              <w:t xml:space="preserve">Congruent </w:t>
            </w:r>
            <w:r>
              <w:t>Triangles</w:t>
            </w:r>
            <w:r w:rsidR="00A01F77">
              <w:t>: 4.3</w:t>
            </w:r>
          </w:p>
        </w:tc>
        <w:tc>
          <w:tcPr>
            <w:tcW w:w="3654" w:type="dxa"/>
          </w:tcPr>
          <w:p w:rsidR="00BD1EE4" w:rsidRDefault="001B3EF3">
            <w:r>
              <w:t>p. 235: 3-10, 17, 18, 23-25, 31-34</w:t>
            </w:r>
          </w:p>
        </w:tc>
        <w:tc>
          <w:tcPr>
            <w:tcW w:w="3654" w:type="dxa"/>
          </w:tcPr>
          <w:p w:rsidR="00BD1EE4" w:rsidRDefault="00A01F77">
            <w:r>
              <w:t xml:space="preserve">9/18 </w:t>
            </w:r>
            <w:proofErr w:type="spellStart"/>
            <w:r>
              <w:t>Th</w:t>
            </w:r>
            <w:proofErr w:type="spellEnd"/>
            <w:r>
              <w:t xml:space="preserve"> or 9/19 F</w:t>
            </w:r>
          </w:p>
        </w:tc>
      </w:tr>
      <w:tr w:rsidR="00BD1EE4" w:rsidTr="00BD1EE4">
        <w:tc>
          <w:tcPr>
            <w:tcW w:w="3654" w:type="dxa"/>
          </w:tcPr>
          <w:p w:rsidR="00BD1EE4" w:rsidRDefault="00BD1EE4" w:rsidP="00BD1EE4">
            <w:r>
              <w:t xml:space="preserve">9/18 </w:t>
            </w:r>
            <w:proofErr w:type="spellStart"/>
            <w:r>
              <w:t>Th</w:t>
            </w:r>
            <w:proofErr w:type="spellEnd"/>
            <w:r>
              <w:t xml:space="preserve"> or 9/19 F</w:t>
            </w:r>
          </w:p>
        </w:tc>
        <w:tc>
          <w:tcPr>
            <w:tcW w:w="3654" w:type="dxa"/>
          </w:tcPr>
          <w:p w:rsidR="00BD1EE4" w:rsidRDefault="00A01F77">
            <w:r>
              <w:t>Triangle Inequalities: 5.5</w:t>
            </w:r>
          </w:p>
        </w:tc>
        <w:tc>
          <w:tcPr>
            <w:tcW w:w="3654" w:type="dxa"/>
          </w:tcPr>
          <w:p w:rsidR="00BD1EE4" w:rsidRDefault="00A01F77">
            <w:r>
              <w:t>p. 336: 18-31 (all), 42-48 (evens)</w:t>
            </w:r>
          </w:p>
        </w:tc>
        <w:tc>
          <w:tcPr>
            <w:tcW w:w="3654" w:type="dxa"/>
          </w:tcPr>
          <w:p w:rsidR="00BD1EE4" w:rsidRDefault="00A01F77">
            <w:r>
              <w:t>9/22 M</w:t>
            </w:r>
          </w:p>
        </w:tc>
      </w:tr>
      <w:tr w:rsidR="00BD1EE4" w:rsidTr="00BD1EE4">
        <w:tc>
          <w:tcPr>
            <w:tcW w:w="3654" w:type="dxa"/>
          </w:tcPr>
          <w:p w:rsidR="00BD1EE4" w:rsidRDefault="00BD1EE4">
            <w:r>
              <w:t>9/22 M</w:t>
            </w:r>
          </w:p>
        </w:tc>
        <w:tc>
          <w:tcPr>
            <w:tcW w:w="3654" w:type="dxa"/>
          </w:tcPr>
          <w:p w:rsidR="00BD1EE4" w:rsidRDefault="00A01F77" w:rsidP="006D000A">
            <w:r>
              <w:t>Quiz on 4.2, 4.3, 5.5</w:t>
            </w:r>
            <w:r w:rsidR="006D000A">
              <w:t>; Transformations Review</w:t>
            </w:r>
          </w:p>
        </w:tc>
        <w:tc>
          <w:tcPr>
            <w:tcW w:w="3654" w:type="dxa"/>
          </w:tcPr>
          <w:p w:rsidR="00BD1EE4" w:rsidRDefault="00A01F77" w:rsidP="00A01F77">
            <w:r>
              <w:t>Worksheet on congruence</w:t>
            </w:r>
          </w:p>
        </w:tc>
        <w:tc>
          <w:tcPr>
            <w:tcW w:w="3654" w:type="dxa"/>
          </w:tcPr>
          <w:p w:rsidR="00BD1EE4" w:rsidRDefault="00A01F77">
            <w:r>
              <w:t xml:space="preserve">9/23 </w:t>
            </w:r>
            <w:proofErr w:type="spellStart"/>
            <w:r>
              <w:t>Tu</w:t>
            </w:r>
            <w:proofErr w:type="spellEnd"/>
            <w:r>
              <w:t xml:space="preserve"> or 9/24 W</w:t>
            </w:r>
          </w:p>
        </w:tc>
      </w:tr>
      <w:tr w:rsidR="00BD1EE4" w:rsidTr="00BD1EE4">
        <w:tc>
          <w:tcPr>
            <w:tcW w:w="3654" w:type="dxa"/>
          </w:tcPr>
          <w:p w:rsidR="00BD1EE4" w:rsidRDefault="00BD1EE4">
            <w:r>
              <w:t xml:space="preserve">9/23 </w:t>
            </w:r>
            <w:proofErr w:type="spellStart"/>
            <w:r>
              <w:t>Tu</w:t>
            </w:r>
            <w:proofErr w:type="spellEnd"/>
            <w:r>
              <w:t xml:space="preserve"> or 9/24 W</w:t>
            </w:r>
          </w:p>
        </w:tc>
        <w:tc>
          <w:tcPr>
            <w:tcW w:w="3654" w:type="dxa"/>
          </w:tcPr>
          <w:p w:rsidR="00BD1EE4" w:rsidRDefault="00A01F77" w:rsidP="00A01F77">
            <w:r>
              <w:t>Proving Triangles Congruent: SSS/SAS</w:t>
            </w:r>
          </w:p>
        </w:tc>
        <w:tc>
          <w:tcPr>
            <w:tcW w:w="3654" w:type="dxa"/>
          </w:tcPr>
          <w:p w:rsidR="00BD1EE4" w:rsidRDefault="00A01F77">
            <w:r>
              <w:t xml:space="preserve">SSS-SAS Worksheet </w:t>
            </w:r>
          </w:p>
        </w:tc>
        <w:tc>
          <w:tcPr>
            <w:tcW w:w="3654" w:type="dxa"/>
          </w:tcPr>
          <w:p w:rsidR="00BD1EE4" w:rsidRDefault="00A01F77">
            <w:r>
              <w:t xml:space="preserve">9/25 </w:t>
            </w:r>
            <w:proofErr w:type="spellStart"/>
            <w:r>
              <w:t>Th</w:t>
            </w:r>
            <w:proofErr w:type="spellEnd"/>
            <w:r>
              <w:t xml:space="preserve"> or 9/26 F</w:t>
            </w:r>
          </w:p>
        </w:tc>
      </w:tr>
      <w:tr w:rsidR="00BD1EE4" w:rsidTr="00995D04">
        <w:tc>
          <w:tcPr>
            <w:tcW w:w="3654" w:type="dxa"/>
          </w:tcPr>
          <w:p w:rsidR="00BD1EE4" w:rsidRDefault="00BD1EE4" w:rsidP="00A01F77">
            <w:r>
              <w:t xml:space="preserve">9/25 </w:t>
            </w:r>
            <w:proofErr w:type="spellStart"/>
            <w:r>
              <w:t>Th</w:t>
            </w:r>
            <w:proofErr w:type="spellEnd"/>
            <w:r>
              <w:t xml:space="preserve"> or 9/2</w:t>
            </w:r>
            <w:r w:rsidR="00A01F77">
              <w:t>6</w:t>
            </w:r>
            <w:r>
              <w:t xml:space="preserve"> F</w:t>
            </w:r>
          </w:p>
        </w:tc>
        <w:tc>
          <w:tcPr>
            <w:tcW w:w="3654" w:type="dxa"/>
          </w:tcPr>
          <w:p w:rsidR="00BD1EE4" w:rsidRDefault="00A01F77" w:rsidP="00995D04">
            <w:r>
              <w:t>Proving Triangles Congruent: ASA/AAS/HL; why SSA fails</w:t>
            </w:r>
          </w:p>
        </w:tc>
        <w:tc>
          <w:tcPr>
            <w:tcW w:w="3654" w:type="dxa"/>
          </w:tcPr>
          <w:p w:rsidR="00BD1EE4" w:rsidRDefault="00A01F77" w:rsidP="00995D04">
            <w:r>
              <w:t>ASA-AAS Worksheet</w:t>
            </w:r>
          </w:p>
        </w:tc>
        <w:tc>
          <w:tcPr>
            <w:tcW w:w="3654" w:type="dxa"/>
          </w:tcPr>
          <w:p w:rsidR="00BD1EE4" w:rsidRDefault="00A01F77" w:rsidP="00995D04">
            <w:r>
              <w:t>9/29 M</w:t>
            </w:r>
          </w:p>
        </w:tc>
      </w:tr>
      <w:tr w:rsidR="00BD1EE4" w:rsidTr="00995D04">
        <w:tc>
          <w:tcPr>
            <w:tcW w:w="3654" w:type="dxa"/>
          </w:tcPr>
          <w:p w:rsidR="00BD1EE4" w:rsidRDefault="00BD1EE4" w:rsidP="00995D04">
            <w:r>
              <w:t>9/29 M</w:t>
            </w:r>
          </w:p>
        </w:tc>
        <w:tc>
          <w:tcPr>
            <w:tcW w:w="3654" w:type="dxa"/>
          </w:tcPr>
          <w:p w:rsidR="00BD1EE4" w:rsidRDefault="00A01F77" w:rsidP="00995D04">
            <w:r>
              <w:t>Review</w:t>
            </w:r>
          </w:p>
        </w:tc>
        <w:tc>
          <w:tcPr>
            <w:tcW w:w="3654" w:type="dxa"/>
          </w:tcPr>
          <w:p w:rsidR="00BD1EE4" w:rsidRDefault="006D000A" w:rsidP="00995D04">
            <w:r>
              <w:t>p. 285: 8-21</w:t>
            </w:r>
          </w:p>
        </w:tc>
        <w:tc>
          <w:tcPr>
            <w:tcW w:w="3654" w:type="dxa"/>
          </w:tcPr>
          <w:p w:rsidR="00BD1EE4" w:rsidRDefault="006D000A" w:rsidP="00995D04">
            <w:r>
              <w:t xml:space="preserve">9/30 </w:t>
            </w:r>
            <w:proofErr w:type="spellStart"/>
            <w:r>
              <w:t>Tu</w:t>
            </w:r>
            <w:proofErr w:type="spellEnd"/>
            <w:r>
              <w:t xml:space="preserve"> or 10/1 W</w:t>
            </w:r>
          </w:p>
        </w:tc>
      </w:tr>
      <w:tr w:rsidR="006D000A" w:rsidTr="00995D04">
        <w:tc>
          <w:tcPr>
            <w:tcW w:w="3654" w:type="dxa"/>
          </w:tcPr>
          <w:p w:rsidR="006D000A" w:rsidRDefault="006D000A" w:rsidP="00995D04">
            <w:r>
              <w:t xml:space="preserve">9/30 </w:t>
            </w:r>
            <w:proofErr w:type="spellStart"/>
            <w:r>
              <w:t>Tu</w:t>
            </w:r>
            <w:proofErr w:type="spellEnd"/>
            <w:r>
              <w:t xml:space="preserve"> or 10/1 W</w:t>
            </w:r>
          </w:p>
        </w:tc>
        <w:tc>
          <w:tcPr>
            <w:tcW w:w="3654" w:type="dxa"/>
          </w:tcPr>
          <w:p w:rsidR="006D000A" w:rsidRDefault="006D000A" w:rsidP="00995D04">
            <w:r>
              <w:t>Assessment; Launching Triangle Properties</w:t>
            </w:r>
          </w:p>
        </w:tc>
        <w:tc>
          <w:tcPr>
            <w:tcW w:w="3654" w:type="dxa"/>
          </w:tcPr>
          <w:p w:rsidR="006D000A" w:rsidRDefault="006D000A" w:rsidP="00995D04">
            <w:r>
              <w:t>TBD</w:t>
            </w:r>
          </w:p>
        </w:tc>
        <w:tc>
          <w:tcPr>
            <w:tcW w:w="3654" w:type="dxa"/>
          </w:tcPr>
          <w:p w:rsidR="006D000A" w:rsidRDefault="006D000A" w:rsidP="00995D04"/>
        </w:tc>
      </w:tr>
    </w:tbl>
    <w:p w:rsidR="006D000A" w:rsidRDefault="006D000A"/>
    <w:p w:rsidR="006D000A" w:rsidRDefault="006D000A"/>
    <w:p w:rsidR="006D000A" w:rsidRDefault="006D000A"/>
    <w:p w:rsidR="006D000A" w:rsidRDefault="006D000A"/>
    <w:p w:rsidR="006D000A" w:rsidRPr="006D000A" w:rsidRDefault="006D000A">
      <w:pPr>
        <w:rPr>
          <w:rFonts w:ascii="Calibri Light" w:hAnsi="Calibri Light"/>
          <w:sz w:val="28"/>
        </w:rPr>
      </w:pPr>
      <w:proofErr w:type="gramStart"/>
      <w:r w:rsidRPr="006D000A">
        <w:rPr>
          <w:rFonts w:ascii="Calibri Light" w:hAnsi="Calibri Light"/>
          <w:sz w:val="28"/>
        </w:rPr>
        <w:t>skills/learning</w:t>
      </w:r>
      <w:proofErr w:type="gramEnd"/>
      <w:r w:rsidRPr="006D000A">
        <w:rPr>
          <w:rFonts w:ascii="Calibri Light" w:hAnsi="Calibri Light"/>
          <w:sz w:val="28"/>
        </w:rPr>
        <w:t xml:space="preserve"> goals</w:t>
      </w:r>
    </w:p>
    <w:tbl>
      <w:tblPr>
        <w:tblStyle w:val="TableGrid"/>
        <w:tblW w:w="0" w:type="auto"/>
        <w:tblLook w:val="04A0" w:firstRow="1" w:lastRow="0" w:firstColumn="1" w:lastColumn="0" w:noHBand="0" w:noVBand="1"/>
      </w:tblPr>
      <w:tblGrid>
        <w:gridCol w:w="738"/>
        <w:gridCol w:w="13878"/>
      </w:tblGrid>
      <w:tr w:rsidR="006D000A" w:rsidTr="006D000A">
        <w:tc>
          <w:tcPr>
            <w:tcW w:w="738" w:type="dxa"/>
          </w:tcPr>
          <w:p w:rsidR="006D000A" w:rsidRDefault="006D000A">
            <w:r>
              <w:t>1.</w:t>
            </w:r>
          </w:p>
        </w:tc>
        <w:tc>
          <w:tcPr>
            <w:tcW w:w="13878" w:type="dxa"/>
          </w:tcPr>
          <w:p w:rsidR="006D000A" w:rsidRDefault="006D000A" w:rsidP="006D000A">
            <w:r>
              <w:t xml:space="preserve">Prove and use theorems about triangles, including angle sum, exterior angle, </w:t>
            </w:r>
            <w:proofErr w:type="gramStart"/>
            <w:r>
              <w:t>third</w:t>
            </w:r>
            <w:proofErr w:type="gramEnd"/>
            <w:r>
              <w:t xml:space="preserve"> angles. </w:t>
            </w:r>
          </w:p>
        </w:tc>
      </w:tr>
      <w:tr w:rsidR="006D000A" w:rsidTr="006D000A">
        <w:tc>
          <w:tcPr>
            <w:tcW w:w="738" w:type="dxa"/>
          </w:tcPr>
          <w:p w:rsidR="006D000A" w:rsidRDefault="006D000A">
            <w:r>
              <w:t xml:space="preserve">2. </w:t>
            </w:r>
          </w:p>
        </w:tc>
        <w:tc>
          <w:tcPr>
            <w:tcW w:w="13878" w:type="dxa"/>
          </w:tcPr>
          <w:p w:rsidR="006D000A" w:rsidRDefault="006D000A" w:rsidP="006D000A">
            <w:r>
              <w:t>Define congruence in terms of identical and matching parts.</w:t>
            </w:r>
          </w:p>
        </w:tc>
      </w:tr>
      <w:tr w:rsidR="006D000A" w:rsidTr="006D000A">
        <w:tc>
          <w:tcPr>
            <w:tcW w:w="738" w:type="dxa"/>
          </w:tcPr>
          <w:p w:rsidR="006D000A" w:rsidRDefault="006D000A">
            <w:r>
              <w:t xml:space="preserve">3. </w:t>
            </w:r>
          </w:p>
        </w:tc>
        <w:tc>
          <w:tcPr>
            <w:tcW w:w="13878" w:type="dxa"/>
          </w:tcPr>
          <w:p w:rsidR="006D000A" w:rsidRDefault="006D000A">
            <w:r>
              <w:t>Determine whether three given lengths will make a triangle.</w:t>
            </w:r>
          </w:p>
        </w:tc>
      </w:tr>
      <w:tr w:rsidR="006D000A" w:rsidTr="006D000A">
        <w:tc>
          <w:tcPr>
            <w:tcW w:w="738" w:type="dxa"/>
          </w:tcPr>
          <w:p w:rsidR="006D000A" w:rsidRDefault="006D000A">
            <w:r>
              <w:t xml:space="preserve">4. </w:t>
            </w:r>
          </w:p>
        </w:tc>
        <w:tc>
          <w:tcPr>
            <w:tcW w:w="13878" w:type="dxa"/>
          </w:tcPr>
          <w:p w:rsidR="006D000A" w:rsidRDefault="006D000A" w:rsidP="006D000A">
            <w:r>
              <w:t>Specify a range of values for the third side of a triangle given two lengths.</w:t>
            </w:r>
          </w:p>
        </w:tc>
      </w:tr>
      <w:tr w:rsidR="006D000A" w:rsidTr="006D000A">
        <w:tc>
          <w:tcPr>
            <w:tcW w:w="738" w:type="dxa"/>
          </w:tcPr>
          <w:p w:rsidR="006D000A" w:rsidRDefault="006D000A">
            <w:r>
              <w:t xml:space="preserve">5. </w:t>
            </w:r>
          </w:p>
        </w:tc>
        <w:tc>
          <w:tcPr>
            <w:tcW w:w="13878" w:type="dxa"/>
          </w:tcPr>
          <w:p w:rsidR="006D000A" w:rsidRDefault="006D000A" w:rsidP="006D000A">
            <w:r>
              <w:t>Use the concept of triangle rigidity to show why SSS and SAS congruence works.</w:t>
            </w:r>
          </w:p>
        </w:tc>
      </w:tr>
      <w:tr w:rsidR="006D000A" w:rsidTr="006D000A">
        <w:tc>
          <w:tcPr>
            <w:tcW w:w="738" w:type="dxa"/>
          </w:tcPr>
          <w:p w:rsidR="006D000A" w:rsidRDefault="006D000A">
            <w:r>
              <w:t xml:space="preserve">6. </w:t>
            </w:r>
          </w:p>
        </w:tc>
        <w:tc>
          <w:tcPr>
            <w:tcW w:w="13878" w:type="dxa"/>
          </w:tcPr>
          <w:p w:rsidR="006D000A" w:rsidRDefault="006D000A" w:rsidP="006D000A">
            <w:r>
              <w:t>Develop basic geometric proofs using statements and reasons.</w:t>
            </w:r>
          </w:p>
        </w:tc>
      </w:tr>
      <w:tr w:rsidR="006D000A" w:rsidTr="006D000A">
        <w:tc>
          <w:tcPr>
            <w:tcW w:w="738" w:type="dxa"/>
          </w:tcPr>
          <w:p w:rsidR="006D000A" w:rsidRDefault="006D000A">
            <w:r>
              <w:t xml:space="preserve">7. </w:t>
            </w:r>
          </w:p>
        </w:tc>
        <w:tc>
          <w:tcPr>
            <w:tcW w:w="13878" w:type="dxa"/>
          </w:tcPr>
          <w:p w:rsidR="006D000A" w:rsidRDefault="006D000A" w:rsidP="006D000A">
            <w:r>
              <w:t>Understand the reflexive and transitive properties and their roles in logical reasoning.</w:t>
            </w:r>
          </w:p>
        </w:tc>
      </w:tr>
      <w:tr w:rsidR="006D000A" w:rsidTr="006D000A">
        <w:tc>
          <w:tcPr>
            <w:tcW w:w="738" w:type="dxa"/>
          </w:tcPr>
          <w:p w:rsidR="006D000A" w:rsidRDefault="006D000A">
            <w:r>
              <w:t>8.</w:t>
            </w:r>
          </w:p>
        </w:tc>
        <w:tc>
          <w:tcPr>
            <w:tcW w:w="13878" w:type="dxa"/>
          </w:tcPr>
          <w:p w:rsidR="006D000A" w:rsidRDefault="006D000A" w:rsidP="006D000A">
            <w:r>
              <w:t>Prove triangles congruent using the shortcuts SSS/SAS/ASA/AAS/HL</w:t>
            </w:r>
          </w:p>
        </w:tc>
      </w:tr>
      <w:tr w:rsidR="006D000A" w:rsidTr="006D000A">
        <w:tc>
          <w:tcPr>
            <w:tcW w:w="738" w:type="dxa"/>
          </w:tcPr>
          <w:p w:rsidR="006D000A" w:rsidRDefault="006D000A">
            <w:r>
              <w:t>9.</w:t>
            </w:r>
          </w:p>
        </w:tc>
        <w:tc>
          <w:tcPr>
            <w:tcW w:w="13878" w:type="dxa"/>
          </w:tcPr>
          <w:p w:rsidR="006D000A" w:rsidRDefault="006D000A" w:rsidP="006D000A">
            <w:r>
              <w:t>Prove parts of triangles congruent using CPCTC.</w:t>
            </w:r>
          </w:p>
        </w:tc>
      </w:tr>
    </w:tbl>
    <w:p w:rsidR="006D000A" w:rsidRDefault="006D000A"/>
    <w:p w:rsidR="00D47544" w:rsidRDefault="00D47544"/>
    <w:p w:rsidR="00D47544" w:rsidRDefault="00D47544"/>
    <w:p w:rsidR="00D47544" w:rsidRDefault="00D47544"/>
    <w:p w:rsidR="00D47544" w:rsidRDefault="00D47544"/>
    <w:p w:rsidR="00D47544" w:rsidRDefault="00D47544"/>
    <w:p w:rsidR="00D47544" w:rsidRDefault="00D47544"/>
    <w:p w:rsidR="00D47544" w:rsidRDefault="00D47544"/>
    <w:p w:rsidR="00D47544" w:rsidRDefault="00D47544"/>
    <w:p w:rsidR="00D47544" w:rsidRDefault="00D47544"/>
    <w:p w:rsidR="00D47544" w:rsidRDefault="00D47544"/>
    <w:p w:rsidR="00D47544" w:rsidRDefault="00D47544">
      <w:r>
        <w:lastRenderedPageBreak/>
        <w:t>City Project: Draw a city map using only a compass and straight edge that meets the conditions below.</w:t>
      </w:r>
    </w:p>
    <w:p w:rsidR="00D47544" w:rsidRDefault="00D47544"/>
    <w:p w:rsidR="00D47544" w:rsidRDefault="00D47544">
      <w:r>
        <w:t>Overview: City planners and designers must be able to accurately draw parallel and perpendicular lines to create a city map.</w:t>
      </w:r>
    </w:p>
    <w:p w:rsidR="00D47544" w:rsidRDefault="00D47544">
      <w:r>
        <w:t>Materials: poster or blank paper, colored pencils or markers, eraser, compass and straight edge</w:t>
      </w:r>
    </w:p>
    <w:p w:rsidR="00D47544" w:rsidRDefault="00D47544">
      <w:r>
        <w:t>Directions: Assume no two buildings can occupy the same space. Make your construction lines (arcs) light so that they may be easily erased. Label all parallel lines with double arrows. Label the intersections of perpendicular lines with the right angle symbol.</w:t>
      </w:r>
    </w:p>
    <w:p w:rsidR="00D47544" w:rsidRDefault="00D47544"/>
    <w:p w:rsidR="00D47544" w:rsidRDefault="00D47544">
      <w:r>
        <w:t>Conditions:</w:t>
      </w:r>
    </w:p>
    <w:p w:rsidR="00D47544" w:rsidRDefault="00D47544" w:rsidP="00D47544">
      <w:pPr>
        <w:pStyle w:val="ListParagraph"/>
        <w:numPr>
          <w:ilvl w:val="0"/>
          <w:numId w:val="1"/>
        </w:numPr>
      </w:pPr>
      <w:r>
        <w:t>Use a straight edge to draw (and name!) a street across your paper.</w:t>
      </w:r>
    </w:p>
    <w:p w:rsidR="00D47544" w:rsidRDefault="00D47544" w:rsidP="00D47544">
      <w:pPr>
        <w:pStyle w:val="ListParagraph"/>
        <w:numPr>
          <w:ilvl w:val="0"/>
          <w:numId w:val="1"/>
        </w:numPr>
      </w:pPr>
      <w:r>
        <w:t>Draw and name a street that intersects the previous street</w:t>
      </w:r>
    </w:p>
    <w:p w:rsidR="00D47544" w:rsidRDefault="00D47544" w:rsidP="00D47544">
      <w:pPr>
        <w:pStyle w:val="ListParagraph"/>
        <w:numPr>
          <w:ilvl w:val="0"/>
          <w:numId w:val="1"/>
        </w:numPr>
      </w:pPr>
      <w:r>
        <w:t xml:space="preserve">Construct and label </w:t>
      </w:r>
      <w:r w:rsidRPr="00D47544">
        <w:rPr>
          <w:b/>
        </w:rPr>
        <w:t>three</w:t>
      </w:r>
      <w:r>
        <w:t xml:space="preserve"> streets that are parallel to one of the streets you just drew. </w:t>
      </w:r>
    </w:p>
    <w:p w:rsidR="00D47544" w:rsidRDefault="00D47544" w:rsidP="00D47544">
      <w:pPr>
        <w:pStyle w:val="ListParagraph"/>
        <w:numPr>
          <w:ilvl w:val="0"/>
          <w:numId w:val="1"/>
        </w:numPr>
      </w:pPr>
      <w:r>
        <w:t>Construct at least two transversal streets that are perpendicular to the parallel streets.</w:t>
      </w:r>
    </w:p>
    <w:p w:rsidR="00D47544" w:rsidRDefault="00D47544" w:rsidP="00D47544">
      <w:pPr>
        <w:pStyle w:val="ListParagraph"/>
        <w:numPr>
          <w:ilvl w:val="0"/>
          <w:numId w:val="1"/>
        </w:numPr>
      </w:pPr>
      <w:r>
        <w:t xml:space="preserve">Place a house and a school on a pair of same-side interior angles. </w:t>
      </w:r>
    </w:p>
    <w:p w:rsidR="00D47544" w:rsidRDefault="00D47544" w:rsidP="00D47544">
      <w:pPr>
        <w:pStyle w:val="ListParagraph"/>
        <w:numPr>
          <w:ilvl w:val="0"/>
          <w:numId w:val="1"/>
        </w:numPr>
      </w:pPr>
      <w:r>
        <w:t>Place a bank and a post office on corresponding angles.</w:t>
      </w:r>
    </w:p>
    <w:p w:rsidR="00D47544" w:rsidRDefault="00D47544" w:rsidP="00D47544">
      <w:pPr>
        <w:pStyle w:val="ListParagraph"/>
        <w:numPr>
          <w:ilvl w:val="0"/>
          <w:numId w:val="1"/>
        </w:numPr>
      </w:pPr>
      <w:r>
        <w:t>Place a grocery store and an electronics store on alternate interior angles.</w:t>
      </w:r>
    </w:p>
    <w:p w:rsidR="00D47544" w:rsidRDefault="00D47544" w:rsidP="00D47544">
      <w:pPr>
        <w:pStyle w:val="ListParagraph"/>
        <w:numPr>
          <w:ilvl w:val="0"/>
          <w:numId w:val="1"/>
        </w:numPr>
      </w:pPr>
      <w:r>
        <w:t xml:space="preserve">Place a movie theatre and animal shelter on alternate exterior angles. </w:t>
      </w:r>
    </w:p>
    <w:p w:rsidR="00D47544" w:rsidRDefault="00D47544" w:rsidP="00D47544">
      <w:pPr>
        <w:pStyle w:val="ListParagraph"/>
        <w:numPr>
          <w:ilvl w:val="0"/>
          <w:numId w:val="1"/>
        </w:numPr>
      </w:pPr>
      <w:r>
        <w:t>Place a water-tower exactly halfway between the bank and post office.</w:t>
      </w:r>
    </w:p>
    <w:p w:rsidR="00D47544" w:rsidRDefault="00D47544" w:rsidP="00D47544">
      <w:pPr>
        <w:pStyle w:val="ListParagraph"/>
        <w:numPr>
          <w:ilvl w:val="0"/>
          <w:numId w:val="1"/>
        </w:numPr>
      </w:pPr>
      <w:r>
        <w:t>Place a park exactly halfway between the grocery store and school.</w:t>
      </w:r>
    </w:p>
    <w:p w:rsidR="00D47544" w:rsidRDefault="00D47544" w:rsidP="00D47544">
      <w:pPr>
        <w:pStyle w:val="ListParagraph"/>
        <w:numPr>
          <w:ilvl w:val="0"/>
          <w:numId w:val="1"/>
        </w:numPr>
      </w:pPr>
      <w:r>
        <w:t>Sketch traffic lights on at least four intersections.</w:t>
      </w:r>
    </w:p>
    <w:p w:rsidR="00D47544" w:rsidRDefault="00D47544" w:rsidP="00D47544">
      <w:pPr>
        <w:pStyle w:val="ListParagraph"/>
        <w:numPr>
          <w:ilvl w:val="0"/>
          <w:numId w:val="1"/>
        </w:numPr>
      </w:pPr>
      <w:r>
        <w:t xml:space="preserve">Place a traffic circle on at least one intersection. </w:t>
      </w:r>
    </w:p>
    <w:p w:rsidR="00D47544" w:rsidRDefault="00D47544" w:rsidP="00D47544">
      <w:pPr>
        <w:pStyle w:val="ListParagraph"/>
        <w:numPr>
          <w:ilvl w:val="0"/>
          <w:numId w:val="1"/>
        </w:numPr>
      </w:pPr>
      <w:r>
        <w:t>Place a hospital exactly this length from the electronics store:</w:t>
      </w:r>
    </w:p>
    <w:p w:rsidR="00D47544" w:rsidRDefault="00D47544" w:rsidP="00D47544">
      <w:pPr>
        <w:pStyle w:val="ListParagraph"/>
        <w:ind w:left="405"/>
      </w:pPr>
    </w:p>
    <w:p w:rsidR="00D47544" w:rsidRDefault="00D47544" w:rsidP="00D47544">
      <w:pPr>
        <w:pStyle w:val="ListParagraph"/>
        <w:ind w:left="405"/>
      </w:pPr>
      <w:r>
        <w:rPr>
          <w:noProof/>
        </w:rPr>
        <mc:AlternateContent>
          <mc:Choice Requires="wps">
            <w:drawing>
              <wp:anchor distT="0" distB="0" distL="114300" distR="114300" simplePos="0" relativeHeight="251659264" behindDoc="0" locked="0" layoutInCell="1" allowOverlap="1">
                <wp:simplePos x="0" y="0"/>
                <wp:positionH relativeFrom="column">
                  <wp:posOffset>304799</wp:posOffset>
                </wp:positionH>
                <wp:positionV relativeFrom="paragraph">
                  <wp:posOffset>54610</wp:posOffset>
                </wp:positionV>
                <wp:extent cx="2257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4.3pt" to="20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iTtQEAALcDAAAOAAAAZHJzL2Uyb0RvYy54bWysU8GO0zAQvSPxD5bvNG3FAoqa7qEruCCo&#10;WPgArzNurLU91tg06d8zdtssAoQQ2ovjsd+bmfc82dxO3okjULIYOrlaLKWAoLG34dDJb1/fv3on&#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" strokecolor="black [3040]"/>
            </w:pict>
          </mc:Fallback>
        </mc:AlternateContent>
      </w:r>
    </w:p>
    <w:p w:rsidR="00D47544" w:rsidRDefault="00D47544" w:rsidP="00D47544"/>
    <w:p w:rsidR="00D47544" w:rsidRDefault="00D47544" w:rsidP="00D47544">
      <w:r>
        <w:t>Credit will be given for geometric accuracy (60%</w:t>
      </w:r>
      <w:proofErr w:type="gramStart"/>
      <w:r>
        <w:t>) ,</w:t>
      </w:r>
      <w:proofErr w:type="gramEnd"/>
      <w:r>
        <w:t xml:space="preserve"> neatness (10%), and creativity (30%)</w:t>
      </w:r>
    </w:p>
    <w:p w:rsidR="00D47544" w:rsidRDefault="00D47544" w:rsidP="00D47544"/>
    <w:p w:rsidR="00D47544" w:rsidRDefault="00D47544" w:rsidP="00D47544"/>
    <w:p w:rsidR="00D47544" w:rsidRPr="00D47544" w:rsidRDefault="00D47544" w:rsidP="00D47544">
      <w:r>
        <w:rPr>
          <w:b/>
        </w:rPr>
        <w:t>DUE: 10/1</w:t>
      </w:r>
      <w:bookmarkStart w:id="0" w:name="_GoBack"/>
      <w:bookmarkEnd w:id="0"/>
    </w:p>
    <w:sectPr w:rsidR="00D47544" w:rsidRPr="00D47544" w:rsidSect="00BD1EE4">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264B"/>
    <w:multiLevelType w:val="hybridMultilevel"/>
    <w:tmpl w:val="BB86989C"/>
    <w:lvl w:ilvl="0" w:tplc="60E80F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E4"/>
    <w:rsid w:val="00195221"/>
    <w:rsid w:val="001B3EF3"/>
    <w:rsid w:val="00534FC8"/>
    <w:rsid w:val="005F159C"/>
    <w:rsid w:val="006D000A"/>
    <w:rsid w:val="007D5F65"/>
    <w:rsid w:val="00A01F77"/>
    <w:rsid w:val="00B374B0"/>
    <w:rsid w:val="00BD1EE4"/>
    <w:rsid w:val="00D4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Mohyuddin</dc:creator>
  <cp:lastModifiedBy>Nader Mohyuddin</cp:lastModifiedBy>
  <cp:revision>1</cp:revision>
  <cp:lastPrinted>2014-09-15T16:58:00Z</cp:lastPrinted>
  <dcterms:created xsi:type="dcterms:W3CDTF">2014-09-15T11:59:00Z</dcterms:created>
  <dcterms:modified xsi:type="dcterms:W3CDTF">2014-09-15T23:26:00Z</dcterms:modified>
</cp:coreProperties>
</file>